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54D72" w14:textId="77777777" w:rsidR="00437D2F" w:rsidRPr="00437D2F" w:rsidRDefault="00437D2F" w:rsidP="00437D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23"/>
          <w:szCs w:val="23"/>
          <w14:ligatures w14:val="none"/>
        </w:rPr>
      </w:pPr>
      <w:r w:rsidRPr="00437D2F">
        <w:rPr>
          <w:rFonts w:ascii="Times New Roman" w:hAnsi="Times New Roman" w:cs="Times New Roman"/>
          <w:kern w:val="0"/>
          <w:sz w:val="23"/>
          <w:szCs w:val="23"/>
          <w14:ligatures w14:val="none"/>
        </w:rPr>
        <w:t xml:space="preserve">Приложение № 1 </w:t>
      </w:r>
    </w:p>
    <w:p w14:paraId="6299107D" w14:textId="77777777" w:rsidR="00437D2F" w:rsidRPr="00437D2F" w:rsidRDefault="00437D2F" w:rsidP="00437D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23"/>
          <w:szCs w:val="23"/>
          <w14:ligatures w14:val="none"/>
        </w:rPr>
      </w:pPr>
      <w:r w:rsidRPr="00437D2F">
        <w:rPr>
          <w:rFonts w:ascii="Times New Roman" w:hAnsi="Times New Roman" w:cs="Times New Roman"/>
          <w:kern w:val="0"/>
          <w:sz w:val="23"/>
          <w:szCs w:val="23"/>
          <w14:ligatures w14:val="none"/>
        </w:rPr>
        <w:t xml:space="preserve">к приказу МАУ «ДК Металлург </w:t>
      </w:r>
    </w:p>
    <w:p w14:paraId="251A71D7" w14:textId="77777777" w:rsidR="00437D2F" w:rsidRPr="00437D2F" w:rsidRDefault="00437D2F" w:rsidP="00437D2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0"/>
          <w:sz w:val="23"/>
          <w:szCs w:val="23"/>
          <w14:ligatures w14:val="none"/>
        </w:rPr>
      </w:pPr>
      <w:r w:rsidRPr="00437D2F">
        <w:rPr>
          <w:rFonts w:ascii="Times New Roman" w:hAnsi="Times New Roman" w:cs="Times New Roman"/>
          <w:kern w:val="0"/>
          <w:sz w:val="23"/>
          <w:szCs w:val="23"/>
          <w14:ligatures w14:val="none"/>
        </w:rPr>
        <w:t>Кировградского МО»</w:t>
      </w:r>
    </w:p>
    <w:p w14:paraId="77D4E23F" w14:textId="028E0433" w:rsid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C2C36"/>
          <w:spacing w:val="5"/>
          <w:kern w:val="0"/>
          <w:sz w:val="24"/>
          <w:szCs w:val="24"/>
          <w:bdr w:val="single" w:sz="2" w:space="0" w:color="E3E3E3" w:frame="1"/>
          <w:lang w:eastAsia="ru-RU"/>
          <w14:ligatures w14:val="none"/>
        </w:rPr>
      </w:pPr>
      <w:r w:rsidRPr="00437D2F">
        <w:rPr>
          <w:rFonts w:ascii="Times New Roman" w:hAnsi="Times New Roman" w:cs="Times New Roman"/>
          <w:kern w:val="0"/>
          <w:sz w:val="23"/>
          <w:szCs w:val="23"/>
          <w14:ligatures w14:val="none"/>
        </w:rPr>
        <w:t>от 28 декабря 2024 г. № 73</w:t>
      </w:r>
    </w:p>
    <w:p w14:paraId="2453563F" w14:textId="77777777" w:rsid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Arial" w:eastAsia="Times New Roman" w:hAnsi="Arial" w:cs="Arial"/>
          <w:color w:val="2C2C36"/>
          <w:spacing w:val="5"/>
          <w:kern w:val="0"/>
          <w:sz w:val="24"/>
          <w:szCs w:val="24"/>
          <w:bdr w:val="single" w:sz="2" w:space="0" w:color="E3E3E3" w:frame="1"/>
          <w:lang w:eastAsia="ru-RU"/>
          <w14:ligatures w14:val="none"/>
        </w:rPr>
      </w:pPr>
    </w:p>
    <w:p w14:paraId="1E6C095C" w14:textId="686D2792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ПОРЯДОК ЗАЩИТЫ РАБОТНИКОВ, СООБЩИВШИХ О КОРРУПЦИОННЫХ ПРАВОНАРУШЕНИЯХ</w:t>
      </w:r>
      <w:r w:rsidRPr="00437D2F">
        <w:rPr>
          <w:rFonts w:ascii="Times New Roman" w:eastAsia="Times New Roman" w:hAnsi="Times New Roman" w:cs="Times New Roman"/>
          <w:b/>
          <w:bCs/>
          <w:color w:val="2C2C36"/>
          <w:spacing w:val="5"/>
          <w:kern w:val="0"/>
          <w:sz w:val="28"/>
          <w:szCs w:val="28"/>
          <w:lang w:eastAsia="ru-RU"/>
          <w14:ligatures w14:val="none"/>
        </w:rPr>
        <w:br/>
      </w:r>
    </w:p>
    <w:p w14:paraId="31AFD3CF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1. Общие положения</w:t>
      </w:r>
    </w:p>
    <w:p w14:paraId="415D6751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1.1. Настоящий Порядок разработан в целях обеспечения защиты прав и законных интересов работников Муниципального автономного учреждения «Дворец культуры «Металлург» Кировградского муниципального округа» (далее – Учреждение), сообщивших о фактах коррупционных правонарушений.</w:t>
      </w:r>
    </w:p>
    <w:p w14:paraId="37517454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1.2. Защита работников осуществляется в соответствии с:</w:t>
      </w:r>
    </w:p>
    <w:p w14:paraId="4AE8958E" w14:textId="77777777" w:rsidR="00437D2F" w:rsidRPr="00437D2F" w:rsidRDefault="00437D2F" w:rsidP="00437D2F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Федеральным законом от 25.12.2008 № 273-ФЗ «О противодействии коррупции»;</w:t>
      </w:r>
    </w:p>
    <w:p w14:paraId="57BE36A9" w14:textId="77777777" w:rsidR="00437D2F" w:rsidRPr="00437D2F" w:rsidRDefault="00437D2F" w:rsidP="00437D2F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Трудовым кодексом Российской Федерации;</w:t>
      </w:r>
    </w:p>
    <w:p w14:paraId="3743D593" w14:textId="77777777" w:rsidR="00437D2F" w:rsidRPr="00437D2F" w:rsidRDefault="00437D2F" w:rsidP="00437D2F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Законом Свердловской области от 20 февраля 2009 года № 2-ОЗ «О противодействии коррупции в Свердловской области»;</w:t>
      </w:r>
    </w:p>
    <w:p w14:paraId="40653C9F" w14:textId="77777777" w:rsidR="00437D2F" w:rsidRPr="00437D2F" w:rsidRDefault="00437D2F" w:rsidP="00437D2F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иными нормативными правовыми актами Российской Федерации.</w:t>
      </w:r>
    </w:p>
    <w:p w14:paraId="06D37FE6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1.3. Под защитой работников понимаются меры, направленные на предотвращение преследования, угроз, дискриминации или иных неблагоприятных последствий для лиц, сообщивших о коррупционных правонарушениях.</w:t>
      </w:r>
    </w:p>
    <w:p w14:paraId="3DA6779B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2. Перечень лиц, подлежащих защите</w:t>
      </w:r>
    </w:p>
    <w:p w14:paraId="36473CB7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2.1. Защите подлежат работники Учреждения, сообщившие о фактах коррупционных правонарушений, в том числе:</w:t>
      </w:r>
    </w:p>
    <w:p w14:paraId="65F1164A" w14:textId="132AB4F7" w:rsidR="00437D2F" w:rsidRPr="00437D2F" w:rsidRDefault="00437D2F" w:rsidP="00437D2F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руководители подразделений;</w:t>
      </w:r>
    </w:p>
    <w:p w14:paraId="6CF0FE9B" w14:textId="77777777" w:rsidR="00437D2F" w:rsidRPr="00437D2F" w:rsidRDefault="00437D2F" w:rsidP="00437D2F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сотрудники, занимающие должности, связанные с материальной ответственностью;</w:t>
      </w:r>
    </w:p>
    <w:p w14:paraId="74646575" w14:textId="77777777" w:rsidR="00437D2F" w:rsidRPr="00437D2F" w:rsidRDefault="00437D2F" w:rsidP="00437D2F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другие категории работников, определенные приказом директора.</w:t>
      </w:r>
    </w:p>
    <w:p w14:paraId="4A954219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2.2. Защита распространяется как на письменные, так и на устные обращения, содержащие информацию о коррупционных правонарушениях.</w:t>
      </w:r>
    </w:p>
    <w:p w14:paraId="6675B09C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3. Формы и меры защиты</w:t>
      </w:r>
    </w:p>
    <w:p w14:paraId="4C0544BC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3.1. Защита работников осуществляется путем применения следующих мер:</w:t>
      </w:r>
    </w:p>
    <w:p w14:paraId="012AC800" w14:textId="77777777" w:rsidR="00437D2F" w:rsidRPr="00437D2F" w:rsidRDefault="00437D2F" w:rsidP="00437D2F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lastRenderedPageBreak/>
        <w:t>обеспечение конфиденциальности информации о лице, сообщившем о коррупционном правонарушении;</w:t>
      </w:r>
    </w:p>
    <w:p w14:paraId="61476A76" w14:textId="77777777" w:rsidR="00437D2F" w:rsidRPr="00437D2F" w:rsidRDefault="00437D2F" w:rsidP="00437D2F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недопущение увольнения, перевода на другую должность или иных негативных последствий для работника по причине его обращения;</w:t>
      </w:r>
    </w:p>
    <w:p w14:paraId="0BCC0F22" w14:textId="77777777" w:rsidR="00437D2F" w:rsidRPr="00437D2F" w:rsidRDefault="00437D2F" w:rsidP="00437D2F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принятие мер по предотвращению угроз, преследований или иных форм давления со стороны третьих лиц.</w:t>
      </w:r>
    </w:p>
    <w:p w14:paraId="2E6D3743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3.2. В случае получения информации об угрозах, преследованиях или дискриминации в отношении работника, сообщившего о коррупционном правонарушении, руководитель Учреждения обязан:</w:t>
      </w:r>
    </w:p>
    <w:p w14:paraId="2EEDC9C0" w14:textId="77777777" w:rsidR="00437D2F" w:rsidRPr="00437D2F" w:rsidRDefault="00437D2F" w:rsidP="00437D2F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провести служебную проверку;</w:t>
      </w:r>
    </w:p>
    <w:p w14:paraId="73619E5E" w14:textId="77777777" w:rsidR="00437D2F" w:rsidRPr="00437D2F" w:rsidRDefault="00437D2F" w:rsidP="00437D2F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принять меры для устранения неблагоприятных последствий;</w:t>
      </w:r>
    </w:p>
    <w:p w14:paraId="03057144" w14:textId="77777777" w:rsidR="00437D2F" w:rsidRPr="00437D2F" w:rsidRDefault="00437D2F" w:rsidP="00437D2F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при необходимости обратитесь в правоохранительные органы.</w:t>
      </w:r>
    </w:p>
    <w:p w14:paraId="02D6ED96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3.3. Работник, сообщивший о коррупционном правонарушении, имеет право на:</w:t>
      </w:r>
    </w:p>
    <w:p w14:paraId="0A654999" w14:textId="77777777" w:rsidR="00437D2F" w:rsidRPr="00437D2F" w:rsidRDefault="00437D2F" w:rsidP="00437D2F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получение информации о ходе рассмотрения его обращения;</w:t>
      </w:r>
    </w:p>
    <w:p w14:paraId="6AC51C3C" w14:textId="77777777" w:rsidR="00437D2F" w:rsidRPr="00437D2F" w:rsidRDefault="00437D2F" w:rsidP="00437D2F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защиту своих прав в судебном порядке в случае нарушения его прав и законных интересов.</w:t>
      </w:r>
    </w:p>
    <w:p w14:paraId="72FD197A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4. Обеспечение конфиденциальности</w:t>
      </w:r>
    </w:p>
    <w:p w14:paraId="72C750B5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4.1. Информация о лице, сообщившем о коррупционном правонарушении, является конфиденциальной и не подлежит разглашению без согласия данного лица.</w:t>
      </w:r>
    </w:p>
    <w:p w14:paraId="63702577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4.2. Разглашение информации о лице, сообщившем о коррупционном правонарушении, влечет за собой дисциплинарную, административную или иную ответственность в соответствии с действующим законодательством.</w:t>
      </w:r>
    </w:p>
    <w:p w14:paraId="605A2DDB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4.3. В случае необходимости информация может быть передана в правоохранительные органы только с согласия лица, сообщившего о коррупционном правонарушении, за исключением случаев, предусмотренных законодательством.</w:t>
      </w:r>
    </w:p>
    <w:p w14:paraId="104F20E4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5. Ответственность за нарушение порядка защиты</w:t>
      </w:r>
    </w:p>
    <w:p w14:paraId="46AD9156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5.1. Нарушение настоящего Порядка, в том числе разглашение информации о лице, сообщившем о коррупционном правонарушении, влечет дисциплинарную, административную или иную ответственность в соответствии с действующим законодательством.</w:t>
      </w:r>
    </w:p>
    <w:p w14:paraId="0BAD672A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5.2. Лица, допустившие угрозы, преследования или дискриминацию в отношении работника, сообщившего о коррупционном правонарушении, несут ответственность в установленном законодательством порядке.</w:t>
      </w:r>
    </w:p>
    <w:p w14:paraId="4A3F36A0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lastRenderedPageBreak/>
        <w:t>6. Порядок информирования о мерах защиты</w:t>
      </w:r>
    </w:p>
    <w:p w14:paraId="761F7E19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6.1. Работники Учреждения информируются о гарантиях защиты посредством:</w:t>
      </w:r>
    </w:p>
    <w:p w14:paraId="31358D74" w14:textId="77777777" w:rsidR="00437D2F" w:rsidRPr="00437D2F" w:rsidRDefault="00437D2F" w:rsidP="00437D2F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локально-нормативные акты Учреждения;</w:t>
      </w:r>
    </w:p>
    <w:p w14:paraId="6E806518" w14:textId="77777777" w:rsidR="00437D2F" w:rsidRPr="00437D2F" w:rsidRDefault="00437D2F" w:rsidP="00437D2F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официальный сайт Учреждения;</w:t>
      </w:r>
    </w:p>
    <w:p w14:paraId="4EB32E46" w14:textId="77777777" w:rsidR="00437D2F" w:rsidRPr="00437D2F" w:rsidRDefault="00437D2F" w:rsidP="00437D2F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внутренние информационные стенды.</w:t>
      </w:r>
    </w:p>
    <w:p w14:paraId="4B030447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6.2. Комиссия по противодействию коррупции Учреждения осуществляет контроль за соблюдением настоящего Порядка.</w:t>
      </w:r>
    </w:p>
    <w:p w14:paraId="0A7F462C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C2C36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bdr w:val="single" w:sz="2" w:space="0" w:color="E3E3E3" w:frame="1"/>
          <w:lang w:eastAsia="ru-RU"/>
          <w14:ligatures w14:val="none"/>
        </w:rPr>
        <w:t>7. Заключительные положения</w:t>
      </w:r>
    </w:p>
    <w:p w14:paraId="4FB3CD9D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7.1. Настоящий Порядок вступает в силу с момента его утверждения.</w:t>
      </w:r>
    </w:p>
    <w:p w14:paraId="3FE3F2C0" w14:textId="77777777" w:rsidR="00437D2F" w:rsidRPr="00437D2F" w:rsidRDefault="00437D2F" w:rsidP="00437D2F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</w:pPr>
      <w:r w:rsidRPr="00437D2F">
        <w:rPr>
          <w:rFonts w:ascii="Times New Roman" w:eastAsia="Times New Roman" w:hAnsi="Times New Roman" w:cs="Times New Roman"/>
          <w:color w:val="2C2C36"/>
          <w:spacing w:val="5"/>
          <w:kern w:val="0"/>
          <w:sz w:val="28"/>
          <w:szCs w:val="28"/>
          <w:lang w:eastAsia="ru-RU"/>
          <w14:ligatures w14:val="none"/>
        </w:rPr>
        <w:t>7.2. Изменения и дополнения в Порядок вносятся приказом руководителя Учреждения.</w:t>
      </w:r>
    </w:p>
    <w:sectPr w:rsidR="00437D2F" w:rsidRPr="0043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337EF"/>
    <w:multiLevelType w:val="multilevel"/>
    <w:tmpl w:val="253E2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126C5D"/>
    <w:multiLevelType w:val="multilevel"/>
    <w:tmpl w:val="14D22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73320D"/>
    <w:multiLevelType w:val="multilevel"/>
    <w:tmpl w:val="B41E8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2E6407"/>
    <w:multiLevelType w:val="multilevel"/>
    <w:tmpl w:val="60F29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FC442D"/>
    <w:multiLevelType w:val="multilevel"/>
    <w:tmpl w:val="495EF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FB20647"/>
    <w:multiLevelType w:val="multilevel"/>
    <w:tmpl w:val="0D14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06137769">
    <w:abstractNumId w:val="0"/>
  </w:num>
  <w:num w:numId="2" w16cid:durableId="1774129244">
    <w:abstractNumId w:val="1"/>
  </w:num>
  <w:num w:numId="3" w16cid:durableId="321128809">
    <w:abstractNumId w:val="5"/>
  </w:num>
  <w:num w:numId="4" w16cid:durableId="805388747">
    <w:abstractNumId w:val="2"/>
  </w:num>
  <w:num w:numId="5" w16cid:durableId="517739342">
    <w:abstractNumId w:val="3"/>
  </w:num>
  <w:num w:numId="6" w16cid:durableId="1411121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02F"/>
    <w:rsid w:val="00314E13"/>
    <w:rsid w:val="00437D2F"/>
    <w:rsid w:val="005B066A"/>
    <w:rsid w:val="00681E66"/>
    <w:rsid w:val="00A27E9D"/>
    <w:rsid w:val="00C0402F"/>
    <w:rsid w:val="00C76144"/>
    <w:rsid w:val="00D1776F"/>
    <w:rsid w:val="00E6161B"/>
    <w:rsid w:val="00F35A27"/>
    <w:rsid w:val="00FD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E4946"/>
  <w15:chartTrackingRefBased/>
  <w15:docId w15:val="{E2666AD8-8A56-4320-BE7F-932C6196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40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40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40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40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40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40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40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40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40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40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040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040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0402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0402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0402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0402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0402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040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040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040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40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040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040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0402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0402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0402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040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0402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040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9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17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9297491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773176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0667993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7121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4602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4190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221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54030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70550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919559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659582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367535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591500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1272934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10619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606572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  <w:divsChild>
                                                                            <w:div w:id="1619675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589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E3E3E3"/>
                                                                                    <w:left w:val="single" w:sz="2" w:space="0" w:color="E3E3E3"/>
                                                                                    <w:bottom w:val="single" w:sz="2" w:space="0" w:color="E3E3E3"/>
                                                                                    <w:right w:val="single" w:sz="2" w:space="0" w:color="E3E3E3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8437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3E3E3"/>
                                                                                        <w:left w:val="single" w:sz="2" w:space="0" w:color="E3E3E3"/>
                                                                                        <w:bottom w:val="single" w:sz="2" w:space="0" w:color="E3E3E3"/>
                                                                                        <w:right w:val="single" w:sz="2" w:space="0" w:color="E3E3E3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4047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3E3E3"/>
                                                                                        <w:left w:val="single" w:sz="2" w:space="0" w:color="E3E3E3"/>
                                                                                        <w:bottom w:val="single" w:sz="2" w:space="0" w:color="E3E3E3"/>
                                                                                        <w:right w:val="single" w:sz="2" w:space="0" w:color="E3E3E3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9984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6" w:color="E3E3E3"/>
                                                                                            <w:left w:val="single" w:sz="2" w:space="9" w:color="E3E3E3"/>
                                                                                            <w:bottom w:val="single" w:sz="2" w:space="6" w:color="E3E3E3"/>
                                                                                            <w:right w:val="single" w:sz="2" w:space="9" w:color="E3E3E3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587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7889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8733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3E3E3"/>
                                                                                                <w:left w:val="single" w:sz="2" w:space="0" w:color="E3E3E3"/>
                                                                                                <w:bottom w:val="single" w:sz="2" w:space="0" w:color="E3E3E3"/>
                                                                                                <w:right w:val="single" w:sz="2" w:space="0" w:color="E3E3E3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456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350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E3E3E3"/>
                                                                                    <w:left w:val="single" w:sz="2" w:space="0" w:color="E3E3E3"/>
                                                                                    <w:bottom w:val="single" w:sz="2" w:space="0" w:color="E3E3E3"/>
                                                                                    <w:right w:val="single" w:sz="2" w:space="0" w:color="E3E3E3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7769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905794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07969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737390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954289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267855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732119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2080009258">
                                                                  <w:marLeft w:val="240"/>
                                                                  <w:marRight w:val="240"/>
                                                                  <w:marTop w:val="24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1318072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2" w:color="E3E3E3"/>
                                                                        <w:left w:val="single" w:sz="2" w:space="6" w:color="E3E3E3"/>
                                                                        <w:bottom w:val="single" w:sz="2" w:space="2" w:color="E3E3E3"/>
                                                                        <w:right w:val="single" w:sz="2" w:space="6" w:color="E3E3E3"/>
                                                                      </w:divBdr>
                                                                      <w:divsChild>
                                                                        <w:div w:id="680164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  <w:divsChild>
                                                                            <w:div w:id="130476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E3E3E3"/>
                                                                                <w:left w:val="single" w:sz="2" w:space="0" w:color="E3E3E3"/>
                                                                                <w:bottom w:val="single" w:sz="2" w:space="0" w:color="E3E3E3"/>
                                                                                <w:right w:val="single" w:sz="2" w:space="0" w:color="E3E3E3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744605">
                                                                                  <w:marLeft w:val="3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E3E3E3"/>
                                                                                    <w:left w:val="single" w:sz="2" w:space="0" w:color="E3E3E3"/>
                                                                                    <w:bottom w:val="single" w:sz="2" w:space="0" w:color="E3E3E3"/>
                                                                                    <w:right w:val="single" w:sz="2" w:space="0" w:color="E3E3E3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1633518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750690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581724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39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2008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801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101095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05987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5" w:color="E3E3E3"/>
                                                <w:left w:val="single" w:sz="2" w:space="18" w:color="E3E3E3"/>
                                                <w:bottom w:val="single" w:sz="2" w:space="15" w:color="E3E3E3"/>
                                                <w:right w:val="single" w:sz="2" w:space="18" w:color="E3E3E3"/>
                                              </w:divBdr>
                                              <w:divsChild>
                                                <w:div w:id="1978483860">
                                                  <w:marLeft w:val="12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  <w:div w:id="65034256">
                                                  <w:marLeft w:val="72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0620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35211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96914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520898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2122146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1239636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E3E3E3"/>
                                                                    <w:left w:val="single" w:sz="2" w:space="0" w:color="E3E3E3"/>
                                                                    <w:bottom w:val="single" w:sz="2" w:space="0" w:color="E3E3E3"/>
                                                                    <w:right w:val="single" w:sz="2" w:space="0" w:color="E3E3E3"/>
                                                                  </w:divBdr>
                                                                  <w:divsChild>
                                                                    <w:div w:id="2136218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937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6" w:color="E3E3E3"/>
                            <w:left w:val="single" w:sz="2" w:space="6" w:color="E3E3E3"/>
                            <w:bottom w:val="single" w:sz="2" w:space="6" w:color="E3E3E3"/>
                            <w:right w:val="single" w:sz="2" w:space="6" w:color="E3E3E3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1728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2025-06-26T11:23:00Z</dcterms:created>
  <dcterms:modified xsi:type="dcterms:W3CDTF">2025-06-26T11:28:00Z</dcterms:modified>
</cp:coreProperties>
</file>