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2781F" w14:textId="77777777" w:rsidR="00804F99" w:rsidRDefault="00804F99">
      <w:pPr>
        <w:pStyle w:val="ConsPlusNormal0"/>
        <w:jc w:val="right"/>
      </w:pPr>
    </w:p>
    <w:p w14:paraId="19731222" w14:textId="37362D6B" w:rsidR="00000F48" w:rsidRPr="00000F48" w:rsidRDefault="00000F48" w:rsidP="00000F48">
      <w:pPr>
        <w:pStyle w:val="ConsPlusNormal0"/>
        <w:jc w:val="right"/>
      </w:pPr>
      <w:r w:rsidRPr="00000F48">
        <w:t xml:space="preserve">                                                                                 Приложение № </w:t>
      </w:r>
      <w:r w:rsidR="00FA53C2">
        <w:t>8</w:t>
      </w:r>
      <w:r w:rsidRPr="00000F48">
        <w:t xml:space="preserve"> </w:t>
      </w:r>
    </w:p>
    <w:p w14:paraId="6E8B53BA" w14:textId="77777777" w:rsidR="00000F48" w:rsidRPr="00000F48" w:rsidRDefault="00000F48" w:rsidP="00000F48">
      <w:pPr>
        <w:pStyle w:val="ConsPlusNormal0"/>
        <w:jc w:val="right"/>
      </w:pPr>
      <w:r w:rsidRPr="00000F48">
        <w:t xml:space="preserve">к приказу МАУ «ДК Металлург </w:t>
      </w:r>
    </w:p>
    <w:p w14:paraId="7217FB4E" w14:textId="77777777" w:rsidR="00000F48" w:rsidRPr="00000F48" w:rsidRDefault="00000F48" w:rsidP="00000F48">
      <w:pPr>
        <w:pStyle w:val="ConsPlusNormal0"/>
        <w:jc w:val="right"/>
      </w:pPr>
      <w:r w:rsidRPr="00000F48">
        <w:t>Кировградского МО»</w:t>
      </w:r>
    </w:p>
    <w:p w14:paraId="132BCC1B" w14:textId="1D10DF8A" w:rsidR="00804F99" w:rsidRDefault="00000F48" w:rsidP="00000F48">
      <w:pPr>
        <w:pStyle w:val="ConsPlusNormal0"/>
        <w:jc w:val="right"/>
      </w:pPr>
      <w:r w:rsidRPr="00000F48">
        <w:t>от 28 декабря 2024 г. № 73</w:t>
      </w:r>
    </w:p>
    <w:p w14:paraId="0FC2CB5E" w14:textId="77777777" w:rsidR="00000F48" w:rsidRDefault="00000F48">
      <w:pPr>
        <w:pStyle w:val="ConsPlusTitle0"/>
        <w:jc w:val="center"/>
      </w:pPr>
      <w:bookmarkStart w:id="0" w:name="P38"/>
      <w:bookmarkEnd w:id="0"/>
    </w:p>
    <w:p w14:paraId="1241EEB2" w14:textId="69482510" w:rsidR="00804F99" w:rsidRPr="00000F48" w:rsidRDefault="00000000">
      <w:pPr>
        <w:pStyle w:val="ConsPlusTitle0"/>
        <w:jc w:val="center"/>
        <w:rPr>
          <w:rFonts w:ascii="Times New Roman" w:hAnsi="Times New Roman" w:cs="Times New Roman"/>
          <w:sz w:val="28"/>
          <w:szCs w:val="28"/>
        </w:rPr>
      </w:pPr>
      <w:r w:rsidRPr="00000F48">
        <w:rPr>
          <w:rFonts w:ascii="Times New Roman" w:hAnsi="Times New Roman" w:cs="Times New Roman"/>
          <w:sz w:val="28"/>
          <w:szCs w:val="28"/>
        </w:rPr>
        <w:t>ПОРЯДОК</w:t>
      </w:r>
    </w:p>
    <w:p w14:paraId="15582A62" w14:textId="398222D1" w:rsidR="00804F99" w:rsidRPr="00000F48" w:rsidRDefault="00000000" w:rsidP="00000F48">
      <w:pPr>
        <w:pStyle w:val="ConsPlusTitle0"/>
        <w:jc w:val="center"/>
        <w:rPr>
          <w:rFonts w:ascii="Times New Roman" w:hAnsi="Times New Roman" w:cs="Times New Roman"/>
          <w:sz w:val="28"/>
          <w:szCs w:val="28"/>
        </w:rPr>
      </w:pPr>
      <w:r w:rsidRPr="00000F48">
        <w:rPr>
          <w:rFonts w:ascii="Times New Roman" w:hAnsi="Times New Roman" w:cs="Times New Roman"/>
          <w:sz w:val="28"/>
          <w:szCs w:val="28"/>
        </w:rPr>
        <w:t>УВЕДОМЛЕНИЯ О ФАКТАХ</w:t>
      </w:r>
      <w:r w:rsidR="00FD3D4F">
        <w:rPr>
          <w:rFonts w:ascii="Times New Roman" w:hAnsi="Times New Roman" w:cs="Times New Roman"/>
          <w:sz w:val="28"/>
          <w:szCs w:val="28"/>
        </w:rPr>
        <w:t xml:space="preserve"> </w:t>
      </w:r>
      <w:r w:rsidRPr="00000F48">
        <w:rPr>
          <w:rFonts w:ascii="Times New Roman" w:hAnsi="Times New Roman" w:cs="Times New Roman"/>
          <w:sz w:val="28"/>
          <w:szCs w:val="28"/>
        </w:rPr>
        <w:t>КОРРУПЦИ</w:t>
      </w:r>
      <w:r w:rsidR="00000F48">
        <w:rPr>
          <w:rFonts w:ascii="Times New Roman" w:hAnsi="Times New Roman" w:cs="Times New Roman"/>
          <w:sz w:val="28"/>
          <w:szCs w:val="28"/>
        </w:rPr>
        <w:t xml:space="preserve">И </w:t>
      </w:r>
    </w:p>
    <w:p w14:paraId="355F8BFF" w14:textId="77777777" w:rsidR="00000F48" w:rsidRPr="00000F48" w:rsidRDefault="00000F48">
      <w:pPr>
        <w:pStyle w:val="ConsPlusNormal0"/>
        <w:ind w:firstLine="540"/>
        <w:jc w:val="both"/>
        <w:rPr>
          <w:sz w:val="28"/>
          <w:szCs w:val="28"/>
        </w:rPr>
      </w:pPr>
    </w:p>
    <w:p w14:paraId="0A75C57D" w14:textId="182F8B14" w:rsidR="00804F99" w:rsidRPr="00000F48" w:rsidRDefault="00000000" w:rsidP="00000F48">
      <w:pPr>
        <w:pStyle w:val="ConsPlusNormal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1. Настоящий Порядок устанавливает процедуру уведомления работодателя о фактах обращения в целях склонения к совершению коррупционных правонарушений работников</w:t>
      </w:r>
      <w:r w:rsidR="00000F48">
        <w:rPr>
          <w:sz w:val="28"/>
          <w:szCs w:val="28"/>
        </w:rPr>
        <w:t>.</w:t>
      </w:r>
    </w:p>
    <w:p w14:paraId="6325FF96" w14:textId="65BA14EA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2. Работник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обязан уведомить работодателя обо всех случаях обращения к нему каких-либо лиц в целях склонения его к совершению коррупционных правонарушений.</w:t>
      </w:r>
    </w:p>
    <w:p w14:paraId="43CAF9A7" w14:textId="47202A9F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В случае отсутствия работодателя работник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обязан уведомить обо всех случаях обращения к нему каких-либо лиц в целях склонения его к совершению коррупционных правонарушений уполномоченное работодателем лицо.</w:t>
      </w:r>
    </w:p>
    <w:p w14:paraId="5CD8658A" w14:textId="5581C2F6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Уведомление о фактах обращения в целях склонения к совершению коррупционных правонарушений (далее - уведомление), за исключением случаев, когда по данным фактам проведена или проводится проверка, является должностной обязанностью работника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>.</w:t>
      </w:r>
    </w:p>
    <w:p w14:paraId="74BC5238" w14:textId="0DC22964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При уведомлении органов прокуратуры или других государственных органов о фактах обращения в целях склонения к совершению коррупционных правонарушений работник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одновременно сообщает об этом, в том числе с указанием сведений, содержащихся в уведомлении, работодателю.</w:t>
      </w:r>
    </w:p>
    <w:p w14:paraId="77AB2E8B" w14:textId="604F10EE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3. Работник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, которому стало известно о факте обращения к иным работникам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в связи с исполнением ими должностных обязанностей каких-либо лиц в целях склонения их к совершению коррупционных правонарушений, вправе уведомить об этом работодателя в соответствии с настоящим Порядком.</w:t>
      </w:r>
    </w:p>
    <w:p w14:paraId="7D25829A" w14:textId="4A3A5F0A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4. Уведомление работником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работодателя осуществляется письменно не позднее рабочего дня, следующего за днем, когда работнику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стало известно о фактах такого обращения.</w:t>
      </w:r>
    </w:p>
    <w:p w14:paraId="231054BE" w14:textId="52BF116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Работник составляет уведомление на имя руководителя и направляет уведомление в день его составления. В случае, если уведомление не может быть передано работником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непосредственно, уведомление в день его составления направляется им по почте с уведомлением о вручении.</w:t>
      </w:r>
    </w:p>
    <w:p w14:paraId="448FCE2C" w14:textId="1B5828D4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Работники </w:t>
      </w:r>
      <w:r w:rsidR="00000F48">
        <w:rPr>
          <w:sz w:val="28"/>
          <w:szCs w:val="28"/>
        </w:rPr>
        <w:t xml:space="preserve">учреждения </w:t>
      </w:r>
      <w:r w:rsidRPr="00000F48">
        <w:rPr>
          <w:sz w:val="28"/>
          <w:szCs w:val="28"/>
        </w:rPr>
        <w:t xml:space="preserve">составляют уведомление на имя руководителя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. Работники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направляют</w:t>
      </w:r>
      <w:r w:rsidR="00000F48">
        <w:rPr>
          <w:sz w:val="28"/>
          <w:szCs w:val="28"/>
        </w:rPr>
        <w:t xml:space="preserve"> руководителю</w:t>
      </w:r>
      <w:r w:rsidRPr="00000F48">
        <w:rPr>
          <w:sz w:val="28"/>
          <w:szCs w:val="28"/>
        </w:rPr>
        <w:t xml:space="preserve"> уведомление в день его составления. В случае, если уведомление не может быть передано работником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непосредственно, уведомление в день его составления направляется им в </w:t>
      </w:r>
      <w:r w:rsidRPr="00000F48">
        <w:rPr>
          <w:sz w:val="28"/>
          <w:szCs w:val="28"/>
        </w:rPr>
        <w:lastRenderedPageBreak/>
        <w:t>У</w:t>
      </w:r>
      <w:r w:rsidR="00000F48">
        <w:rPr>
          <w:sz w:val="28"/>
          <w:szCs w:val="28"/>
        </w:rPr>
        <w:t xml:space="preserve">чреждение </w:t>
      </w:r>
      <w:r w:rsidRPr="00000F48">
        <w:rPr>
          <w:sz w:val="28"/>
          <w:szCs w:val="28"/>
        </w:rPr>
        <w:t>по почте с уведомлением о вручении.</w:t>
      </w:r>
    </w:p>
    <w:p w14:paraId="5BE53CF5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5. Уведомление оформляется в произвольной форме либо по рекомендуемому образцу согласно </w:t>
      </w:r>
      <w:hyperlink w:anchor="P114" w:tooltip="            Уведомление N ______________ от __________________">
        <w:r w:rsidR="00804F99" w:rsidRPr="00000F48">
          <w:rPr>
            <w:color w:val="0000FF"/>
            <w:sz w:val="28"/>
            <w:szCs w:val="28"/>
          </w:rPr>
          <w:t>приложению N 1</w:t>
        </w:r>
      </w:hyperlink>
      <w:r w:rsidRPr="00000F48">
        <w:rPr>
          <w:sz w:val="28"/>
          <w:szCs w:val="28"/>
        </w:rPr>
        <w:t xml:space="preserve"> к настоящему Порядку.</w:t>
      </w:r>
    </w:p>
    <w:p w14:paraId="04606E15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6. Уведомление должно содержать следующие сведения:</w:t>
      </w:r>
    </w:p>
    <w:p w14:paraId="026BBE66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должность, фамилия, имя, отчество должностного лица, на имя которого направляется уведомление;</w:t>
      </w:r>
    </w:p>
    <w:p w14:paraId="7A740D51" w14:textId="06DA25B5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фамилия, имя, отчество, должность, номер телефона работника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>;</w:t>
      </w:r>
    </w:p>
    <w:p w14:paraId="512FDA75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дата, место, время обращения в целях склонения к совершению коррупционного правонарушения;</w:t>
      </w:r>
    </w:p>
    <w:p w14:paraId="33DC98FD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обстоятельства обращения в целях склонения к совершению коррупционного правонарушения;</w:t>
      </w:r>
    </w:p>
    <w:p w14:paraId="30E5FDA0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все известные сведения о лице (лицах), обратившемся (обратившихся) в целях склонения к совершению коррупционного правонарушения;</w:t>
      </w:r>
    </w:p>
    <w:p w14:paraId="023FA331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способ склонения к совершению коррупционного правонарушения;</w:t>
      </w:r>
    </w:p>
    <w:p w14:paraId="5E644DE4" w14:textId="6B496AAC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сведения о коррупционных правонарушениях, которые должен был совершить работник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по просьбе обратившихся лиц;</w:t>
      </w:r>
    </w:p>
    <w:p w14:paraId="490CFB6C" w14:textId="12CDDA21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сообщение работника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в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 (в случае обращения с указанием даты обращения и наименования органа, в который обращался работник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>).</w:t>
      </w:r>
    </w:p>
    <w:p w14:paraId="121635AE" w14:textId="7463AD35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Уведомление подписывается работником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лично с указанием даты его составления.</w:t>
      </w:r>
    </w:p>
    <w:p w14:paraId="791606B6" w14:textId="790D58BD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7. К уведомлению прилагаются все имеющиеся у работника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материалы, подтверждающие обстоятельства, доводы и факты, изложенные в уведомлении.</w:t>
      </w:r>
    </w:p>
    <w:p w14:paraId="5D0C5E4A" w14:textId="185C4930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8. Уведомление в день поступления регистрируется в журнале регистрации уведомлений работодателя о фактах обращения в целях склонения к совершению коррупционных правонарушений работников (далее - Журнал).</w:t>
      </w:r>
    </w:p>
    <w:p w14:paraId="3E8A258F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9. Журнал оформляется в произвольной форме либо по рекомендуемому образцу согласно </w:t>
      </w:r>
      <w:hyperlink w:anchor="P172" w:tooltip="                                  ЖУРНАЛ">
        <w:r w:rsidR="00804F99" w:rsidRPr="00000F48">
          <w:rPr>
            <w:color w:val="0000FF"/>
            <w:sz w:val="28"/>
            <w:szCs w:val="28"/>
          </w:rPr>
          <w:t>приложению N 2</w:t>
        </w:r>
      </w:hyperlink>
      <w:r w:rsidRPr="00000F48">
        <w:rPr>
          <w:sz w:val="28"/>
          <w:szCs w:val="28"/>
        </w:rPr>
        <w:t xml:space="preserve"> к настоящему Порядку.</w:t>
      </w:r>
    </w:p>
    <w:p w14:paraId="3E83DF7B" w14:textId="264DCECC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11. Копия уведомления с отметкой о регистрации передается под роспись в Журнале работнику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>, представившему уведомление, либо направляется такому работнику по почте с уведомлением о вручении.</w:t>
      </w:r>
    </w:p>
    <w:p w14:paraId="64213D5C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12. Отказ в принятии, регистрации уведомления, а также отказ в выдаче копии такого уведомления с отметкой о регистрации не допускается.</w:t>
      </w:r>
    </w:p>
    <w:p w14:paraId="6A3BDDCB" w14:textId="215D77DB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lastRenderedPageBreak/>
        <w:t xml:space="preserve">13. </w:t>
      </w:r>
      <w:r w:rsidR="00000F48">
        <w:rPr>
          <w:sz w:val="28"/>
          <w:szCs w:val="28"/>
        </w:rPr>
        <w:t>Делопроизводитель</w:t>
      </w:r>
      <w:r w:rsidRPr="00000F48">
        <w:rPr>
          <w:sz w:val="28"/>
          <w:szCs w:val="28"/>
        </w:rPr>
        <w:t xml:space="preserve"> в день регистрации уведомления направляет докладную записку с приложением уведомления руководителю (уполномоченному им лицу).</w:t>
      </w:r>
    </w:p>
    <w:p w14:paraId="15B899C1" w14:textId="21B27CB4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14. К докладной записке прилагаются представленные работником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материалы, подтверждающие обстоятельства, доводы и факты, изложенные в уведомлении.</w:t>
      </w:r>
    </w:p>
    <w:p w14:paraId="65EF2EE4" w14:textId="19CBD372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15. Руководитель (уполномоченное им лицо), рассмотрев докладную записку, принимает решение об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проверки содержащихся в уведомлении сведений.</w:t>
      </w:r>
    </w:p>
    <w:p w14:paraId="23E6E05C" w14:textId="7777777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16. Проверка сведений, содержащихся в уведомлении, проводится в течение пяти рабочих дней с момента регистрации уведомления.</w:t>
      </w:r>
    </w:p>
    <w:p w14:paraId="6B39E2BD" w14:textId="3E45A83A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17. По результатам проверки материалы представляются руководителю (уполномоченному им лицу) для принятия решения о направлении указанных материалов в правоохранительные органы.</w:t>
      </w:r>
    </w:p>
    <w:p w14:paraId="26BC6B24" w14:textId="11539FBA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>18. Копии уведомления и материалов, подтверждающих обстоятельства, доводы и факты, изложенные в уведомлении, хранятся в течение трех лет, после чего передаются в архив.</w:t>
      </w:r>
    </w:p>
    <w:p w14:paraId="25670EEF" w14:textId="274DA396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19. </w:t>
      </w:r>
      <w:r w:rsidR="00000F48">
        <w:rPr>
          <w:sz w:val="28"/>
          <w:szCs w:val="28"/>
        </w:rPr>
        <w:t>О</w:t>
      </w:r>
      <w:r w:rsidRPr="00000F48">
        <w:rPr>
          <w:sz w:val="28"/>
          <w:szCs w:val="28"/>
        </w:rPr>
        <w:t>беспечивает</w:t>
      </w:r>
      <w:r w:rsidR="00000F48">
        <w:rPr>
          <w:sz w:val="28"/>
          <w:szCs w:val="28"/>
        </w:rPr>
        <w:t>ся</w:t>
      </w:r>
      <w:r w:rsidRPr="00000F48">
        <w:rPr>
          <w:sz w:val="28"/>
          <w:szCs w:val="28"/>
        </w:rPr>
        <w:t xml:space="preserve"> конфиденциальность полученных от работника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 xml:space="preserve"> сведений в соответствии с законодательством Российской Федерации о персональных данных.</w:t>
      </w:r>
    </w:p>
    <w:p w14:paraId="7DB4ABE8" w14:textId="4D5B7A37" w:rsidR="00804F99" w:rsidRPr="00000F48" w:rsidRDefault="00000000">
      <w:pPr>
        <w:pStyle w:val="ConsPlusNormal0"/>
        <w:spacing w:before="240"/>
        <w:ind w:firstLine="540"/>
        <w:jc w:val="both"/>
        <w:rPr>
          <w:sz w:val="28"/>
          <w:szCs w:val="28"/>
        </w:rPr>
      </w:pPr>
      <w:r w:rsidRPr="00000F48">
        <w:rPr>
          <w:sz w:val="28"/>
          <w:szCs w:val="28"/>
        </w:rPr>
        <w:t xml:space="preserve">20. </w:t>
      </w:r>
      <w:r w:rsidR="00000F48">
        <w:rPr>
          <w:sz w:val="28"/>
          <w:szCs w:val="28"/>
        </w:rPr>
        <w:t>В</w:t>
      </w:r>
      <w:r w:rsidRPr="00000F48">
        <w:rPr>
          <w:sz w:val="28"/>
          <w:szCs w:val="28"/>
        </w:rPr>
        <w:t xml:space="preserve"> недельный срок сообщает работнику </w:t>
      </w:r>
      <w:r w:rsidR="00000F48">
        <w:rPr>
          <w:sz w:val="28"/>
          <w:szCs w:val="28"/>
        </w:rPr>
        <w:t>учреждения</w:t>
      </w:r>
      <w:r w:rsidRPr="00000F48">
        <w:rPr>
          <w:sz w:val="28"/>
          <w:szCs w:val="28"/>
        </w:rPr>
        <w:t>, представившему уведомление, о решении, принятом по его уведомлению.</w:t>
      </w:r>
    </w:p>
    <w:p w14:paraId="1733CF41" w14:textId="77777777" w:rsidR="00804F99" w:rsidRPr="00000F48" w:rsidRDefault="00804F99">
      <w:pPr>
        <w:pStyle w:val="ConsPlusNormal0"/>
        <w:ind w:firstLine="540"/>
        <w:jc w:val="both"/>
        <w:rPr>
          <w:sz w:val="28"/>
          <w:szCs w:val="28"/>
        </w:rPr>
      </w:pPr>
    </w:p>
    <w:p w14:paraId="39A2C0B6" w14:textId="77777777" w:rsidR="00804F99" w:rsidRPr="00000F48" w:rsidRDefault="00804F99">
      <w:pPr>
        <w:pStyle w:val="ConsPlusNormal0"/>
        <w:ind w:firstLine="540"/>
        <w:jc w:val="both"/>
        <w:rPr>
          <w:sz w:val="28"/>
          <w:szCs w:val="28"/>
        </w:rPr>
      </w:pPr>
    </w:p>
    <w:p w14:paraId="33C7E6A0" w14:textId="77777777" w:rsidR="00804F99" w:rsidRDefault="00804F99">
      <w:pPr>
        <w:pStyle w:val="ConsPlusNormal0"/>
        <w:ind w:firstLine="540"/>
        <w:jc w:val="both"/>
      </w:pPr>
    </w:p>
    <w:p w14:paraId="16E7602B" w14:textId="77777777" w:rsidR="00804F99" w:rsidRDefault="00804F99">
      <w:pPr>
        <w:pStyle w:val="ConsPlusNormal0"/>
        <w:ind w:firstLine="540"/>
        <w:jc w:val="both"/>
      </w:pPr>
    </w:p>
    <w:p w14:paraId="6140D6A5" w14:textId="77777777" w:rsidR="00000F48" w:rsidRDefault="00000F48">
      <w:pPr>
        <w:pStyle w:val="ConsPlusNormal0"/>
        <w:ind w:firstLine="540"/>
        <w:jc w:val="both"/>
      </w:pPr>
    </w:p>
    <w:p w14:paraId="741842D2" w14:textId="77777777" w:rsidR="00000F48" w:rsidRDefault="00000F48">
      <w:pPr>
        <w:pStyle w:val="ConsPlusNormal0"/>
        <w:ind w:firstLine="540"/>
        <w:jc w:val="both"/>
      </w:pPr>
    </w:p>
    <w:p w14:paraId="5E4546E7" w14:textId="77777777" w:rsidR="00000F48" w:rsidRDefault="00000F48">
      <w:pPr>
        <w:pStyle w:val="ConsPlusNormal0"/>
        <w:ind w:firstLine="540"/>
        <w:jc w:val="both"/>
      </w:pPr>
    </w:p>
    <w:p w14:paraId="6D461110" w14:textId="77777777" w:rsidR="00000F48" w:rsidRDefault="00000F48">
      <w:pPr>
        <w:pStyle w:val="ConsPlusNormal0"/>
        <w:ind w:firstLine="540"/>
        <w:jc w:val="both"/>
      </w:pPr>
    </w:p>
    <w:p w14:paraId="6E73B0F5" w14:textId="77777777" w:rsidR="00000F48" w:rsidRDefault="00000F48">
      <w:pPr>
        <w:pStyle w:val="ConsPlusNormal0"/>
        <w:ind w:firstLine="540"/>
        <w:jc w:val="both"/>
      </w:pPr>
    </w:p>
    <w:p w14:paraId="4F330CA7" w14:textId="77777777" w:rsidR="00000F48" w:rsidRDefault="00000F48">
      <w:pPr>
        <w:pStyle w:val="ConsPlusNormal0"/>
        <w:ind w:firstLine="540"/>
        <w:jc w:val="both"/>
      </w:pPr>
    </w:p>
    <w:p w14:paraId="6B0D2DA5" w14:textId="77777777" w:rsidR="00000F48" w:rsidRDefault="00000F48">
      <w:pPr>
        <w:pStyle w:val="ConsPlusNormal0"/>
        <w:ind w:firstLine="540"/>
        <w:jc w:val="both"/>
      </w:pPr>
    </w:p>
    <w:p w14:paraId="69E91BB9" w14:textId="77777777" w:rsidR="00000F48" w:rsidRDefault="00000F48">
      <w:pPr>
        <w:pStyle w:val="ConsPlusNormal0"/>
        <w:ind w:firstLine="540"/>
        <w:jc w:val="both"/>
      </w:pPr>
    </w:p>
    <w:p w14:paraId="68BAC82E" w14:textId="77777777" w:rsidR="00000F48" w:rsidRDefault="00000F48">
      <w:pPr>
        <w:pStyle w:val="ConsPlusNormal0"/>
        <w:ind w:firstLine="540"/>
        <w:jc w:val="both"/>
      </w:pPr>
    </w:p>
    <w:p w14:paraId="393570DC" w14:textId="77777777" w:rsidR="00000F48" w:rsidRDefault="00000F48">
      <w:pPr>
        <w:pStyle w:val="ConsPlusNormal0"/>
        <w:ind w:firstLine="540"/>
        <w:jc w:val="both"/>
      </w:pPr>
    </w:p>
    <w:p w14:paraId="34913D80" w14:textId="77777777" w:rsidR="00000F48" w:rsidRDefault="00000F48">
      <w:pPr>
        <w:pStyle w:val="ConsPlusNormal0"/>
        <w:ind w:firstLine="540"/>
        <w:jc w:val="both"/>
      </w:pPr>
    </w:p>
    <w:p w14:paraId="35AED9F0" w14:textId="77777777" w:rsidR="00000F48" w:rsidRDefault="00000F48">
      <w:pPr>
        <w:pStyle w:val="ConsPlusNormal0"/>
        <w:ind w:firstLine="540"/>
        <w:jc w:val="both"/>
      </w:pPr>
    </w:p>
    <w:p w14:paraId="5FABDC6F" w14:textId="77777777" w:rsidR="00000F48" w:rsidRDefault="00000F48">
      <w:pPr>
        <w:pStyle w:val="ConsPlusNormal0"/>
        <w:ind w:firstLine="540"/>
        <w:jc w:val="both"/>
      </w:pPr>
    </w:p>
    <w:p w14:paraId="7DA02A79" w14:textId="77777777" w:rsidR="00000F48" w:rsidRDefault="00000F48">
      <w:pPr>
        <w:pStyle w:val="ConsPlusNormal0"/>
        <w:ind w:firstLine="540"/>
        <w:jc w:val="both"/>
      </w:pPr>
    </w:p>
    <w:p w14:paraId="48EFB025" w14:textId="77777777" w:rsidR="00000F48" w:rsidRDefault="00000F48">
      <w:pPr>
        <w:pStyle w:val="ConsPlusNormal0"/>
        <w:ind w:firstLine="540"/>
        <w:jc w:val="both"/>
      </w:pPr>
    </w:p>
    <w:p w14:paraId="36BFC77D" w14:textId="77777777" w:rsidR="00000F48" w:rsidRDefault="00000F48">
      <w:pPr>
        <w:pStyle w:val="ConsPlusNormal0"/>
        <w:ind w:firstLine="540"/>
        <w:jc w:val="both"/>
      </w:pPr>
    </w:p>
    <w:p w14:paraId="32AFD777" w14:textId="77777777" w:rsidR="00000F48" w:rsidRDefault="00000F48">
      <w:pPr>
        <w:pStyle w:val="ConsPlusNormal0"/>
        <w:ind w:firstLine="540"/>
        <w:jc w:val="both"/>
      </w:pPr>
    </w:p>
    <w:p w14:paraId="213D5D9C" w14:textId="77777777" w:rsidR="00FD3D4F" w:rsidRDefault="00FD3D4F">
      <w:pPr>
        <w:pStyle w:val="ConsPlusNormal0"/>
        <w:ind w:firstLine="540"/>
        <w:jc w:val="both"/>
      </w:pPr>
    </w:p>
    <w:p w14:paraId="1E894F1F" w14:textId="77777777" w:rsidR="00FD3D4F" w:rsidRDefault="00FD3D4F">
      <w:pPr>
        <w:pStyle w:val="ConsPlusNormal0"/>
        <w:ind w:firstLine="540"/>
        <w:jc w:val="both"/>
      </w:pPr>
    </w:p>
    <w:p w14:paraId="0708C819" w14:textId="77777777" w:rsidR="00000F48" w:rsidRDefault="00000F48">
      <w:pPr>
        <w:pStyle w:val="ConsPlusNormal0"/>
        <w:ind w:firstLine="540"/>
        <w:jc w:val="both"/>
      </w:pPr>
    </w:p>
    <w:p w14:paraId="45611582" w14:textId="77777777" w:rsidR="00804F99" w:rsidRDefault="00804F99">
      <w:pPr>
        <w:pStyle w:val="ConsPlusNormal0"/>
        <w:ind w:firstLine="540"/>
        <w:jc w:val="both"/>
      </w:pPr>
    </w:p>
    <w:p w14:paraId="3882E56F" w14:textId="77777777" w:rsidR="00804F99" w:rsidRDefault="00000000">
      <w:pPr>
        <w:pStyle w:val="ConsPlusNormal0"/>
        <w:jc w:val="right"/>
        <w:outlineLvl w:val="1"/>
      </w:pPr>
      <w:r>
        <w:lastRenderedPageBreak/>
        <w:t>Приложение N 1</w:t>
      </w:r>
    </w:p>
    <w:p w14:paraId="10A89890" w14:textId="77777777" w:rsidR="00804F99" w:rsidRDefault="00000000">
      <w:pPr>
        <w:pStyle w:val="ConsPlusNormal0"/>
        <w:jc w:val="right"/>
      </w:pPr>
      <w:bookmarkStart w:id="1" w:name="_Hlk201850495"/>
      <w:r>
        <w:t>к Порядку уведомления</w:t>
      </w:r>
    </w:p>
    <w:p w14:paraId="2EF1797F" w14:textId="7911492E" w:rsidR="00FD3D4F" w:rsidRDefault="00000000" w:rsidP="00FD3D4F">
      <w:pPr>
        <w:pStyle w:val="ConsPlusNormal0"/>
        <w:jc w:val="right"/>
      </w:pPr>
      <w:r>
        <w:t xml:space="preserve">о фактах </w:t>
      </w:r>
      <w:r w:rsidR="00FD3D4F">
        <w:t xml:space="preserve">коррупции </w:t>
      </w:r>
    </w:p>
    <w:bookmarkEnd w:id="1"/>
    <w:p w14:paraId="0CB50A33" w14:textId="6753080A" w:rsidR="00804F99" w:rsidRDefault="00804F99">
      <w:pPr>
        <w:pStyle w:val="ConsPlusNormal0"/>
        <w:jc w:val="right"/>
      </w:pPr>
    </w:p>
    <w:p w14:paraId="18550924" w14:textId="77777777" w:rsidR="00804F99" w:rsidRDefault="00804F99">
      <w:pPr>
        <w:pStyle w:val="ConsPlusNormal0"/>
        <w:jc w:val="right"/>
      </w:pPr>
    </w:p>
    <w:p w14:paraId="114C6FEA" w14:textId="77777777" w:rsidR="00804F99" w:rsidRDefault="00000000">
      <w:pPr>
        <w:pStyle w:val="ConsPlusNormal0"/>
        <w:jc w:val="right"/>
      </w:pPr>
      <w:r>
        <w:t>(рекомендуемый образец)</w:t>
      </w:r>
    </w:p>
    <w:p w14:paraId="3C6E2293" w14:textId="77777777" w:rsidR="00804F99" w:rsidRDefault="00804F99">
      <w:pPr>
        <w:pStyle w:val="ConsPlusNormal0"/>
        <w:jc w:val="right"/>
      </w:pPr>
    </w:p>
    <w:p w14:paraId="68312E94" w14:textId="77777777" w:rsidR="00804F99" w:rsidRDefault="00000000">
      <w:pPr>
        <w:pStyle w:val="ConsPlusNonformat0"/>
        <w:jc w:val="both"/>
      </w:pPr>
      <w:r>
        <w:t xml:space="preserve">                                                  _________________________</w:t>
      </w:r>
    </w:p>
    <w:p w14:paraId="41D4C10D" w14:textId="77777777" w:rsidR="00804F99" w:rsidRDefault="00000000">
      <w:pPr>
        <w:pStyle w:val="ConsPlusNonformat0"/>
        <w:jc w:val="both"/>
      </w:pPr>
      <w:r>
        <w:t xml:space="preserve">                                                     (должность, Ф.И.О.</w:t>
      </w:r>
    </w:p>
    <w:p w14:paraId="19FEEF09" w14:textId="77777777" w:rsidR="00804F99" w:rsidRDefault="00000000">
      <w:pPr>
        <w:pStyle w:val="ConsPlusNonformat0"/>
        <w:jc w:val="both"/>
      </w:pPr>
      <w:r>
        <w:t xml:space="preserve">                                                  _________________________</w:t>
      </w:r>
    </w:p>
    <w:p w14:paraId="6424E18B" w14:textId="77777777" w:rsidR="00804F99" w:rsidRDefault="00000000">
      <w:pPr>
        <w:pStyle w:val="ConsPlusNonformat0"/>
        <w:jc w:val="both"/>
      </w:pPr>
      <w:r>
        <w:t xml:space="preserve">                                                        работодателя)</w:t>
      </w:r>
    </w:p>
    <w:p w14:paraId="75ED70F4" w14:textId="77777777" w:rsidR="00804F99" w:rsidRDefault="00000000">
      <w:pPr>
        <w:pStyle w:val="ConsPlusNonformat0"/>
        <w:jc w:val="both"/>
      </w:pPr>
      <w:r>
        <w:t xml:space="preserve">                                                  от ______________________</w:t>
      </w:r>
    </w:p>
    <w:p w14:paraId="31132A37" w14:textId="77777777" w:rsidR="00804F99" w:rsidRDefault="00000000">
      <w:pPr>
        <w:pStyle w:val="ConsPlusNonformat0"/>
        <w:jc w:val="both"/>
      </w:pPr>
      <w:r>
        <w:t xml:space="preserve">                                                       (Ф.И.О. должность</w:t>
      </w:r>
    </w:p>
    <w:p w14:paraId="47475746" w14:textId="77777777" w:rsidR="00804F99" w:rsidRDefault="00000000">
      <w:pPr>
        <w:pStyle w:val="ConsPlusNonformat0"/>
        <w:jc w:val="both"/>
      </w:pPr>
      <w:r>
        <w:t xml:space="preserve">                                                  _________________________</w:t>
      </w:r>
    </w:p>
    <w:p w14:paraId="16EBE35C" w14:textId="3FA8A68B" w:rsidR="00804F99" w:rsidRDefault="00000000">
      <w:pPr>
        <w:pStyle w:val="ConsPlusNonformat0"/>
        <w:jc w:val="both"/>
      </w:pPr>
      <w:r>
        <w:t xml:space="preserve">                                                   работника </w:t>
      </w:r>
      <w:r w:rsidR="00000F48">
        <w:t>учреждения</w:t>
      </w:r>
      <w:r>
        <w:t>,</w:t>
      </w:r>
    </w:p>
    <w:p w14:paraId="727E0C79" w14:textId="77777777" w:rsidR="00804F99" w:rsidRDefault="00000000">
      <w:pPr>
        <w:pStyle w:val="ConsPlusNonformat0"/>
        <w:jc w:val="both"/>
      </w:pPr>
      <w:r>
        <w:t xml:space="preserve">                                                          телефон)</w:t>
      </w:r>
    </w:p>
    <w:p w14:paraId="68B165CE" w14:textId="77777777" w:rsidR="00804F99" w:rsidRDefault="00804F99">
      <w:pPr>
        <w:pStyle w:val="ConsPlusNonformat0"/>
        <w:jc w:val="both"/>
      </w:pPr>
    </w:p>
    <w:p w14:paraId="789B86BE" w14:textId="77777777" w:rsidR="00804F99" w:rsidRDefault="00000000">
      <w:pPr>
        <w:pStyle w:val="ConsPlusNonformat0"/>
        <w:jc w:val="both"/>
      </w:pPr>
      <w:bookmarkStart w:id="2" w:name="P114"/>
      <w:bookmarkEnd w:id="2"/>
      <w:r>
        <w:t xml:space="preserve">            Уведомление N ______________ от __________________</w:t>
      </w:r>
    </w:p>
    <w:p w14:paraId="018D3158" w14:textId="77777777" w:rsidR="00804F99" w:rsidRDefault="00000000">
      <w:pPr>
        <w:pStyle w:val="ConsPlusNonformat0"/>
        <w:jc w:val="both"/>
      </w:pPr>
      <w:r>
        <w:t xml:space="preserve">                       (регистрационный N)  (дата регистрации)</w:t>
      </w:r>
    </w:p>
    <w:p w14:paraId="20AABC6F" w14:textId="77777777" w:rsidR="00804F99" w:rsidRDefault="00000000">
      <w:pPr>
        <w:pStyle w:val="ConsPlusNonformat0"/>
        <w:jc w:val="both"/>
      </w:pPr>
      <w:r>
        <w:t xml:space="preserve">             о фактах обращения в целях склонения к совершению</w:t>
      </w:r>
    </w:p>
    <w:p w14:paraId="510BC265" w14:textId="77777777" w:rsidR="00804F99" w:rsidRDefault="00000000">
      <w:pPr>
        <w:pStyle w:val="ConsPlusNonformat0"/>
        <w:jc w:val="both"/>
      </w:pPr>
      <w:r>
        <w:t xml:space="preserve">                       коррупционных правонарушений</w:t>
      </w:r>
    </w:p>
    <w:p w14:paraId="4B2D7A64" w14:textId="77777777" w:rsidR="00804F99" w:rsidRDefault="00804F99">
      <w:pPr>
        <w:pStyle w:val="ConsPlusNonformat0"/>
        <w:jc w:val="both"/>
      </w:pPr>
    </w:p>
    <w:p w14:paraId="2ABD1A75" w14:textId="77777777" w:rsidR="00804F99" w:rsidRDefault="00000000">
      <w:pPr>
        <w:pStyle w:val="ConsPlusNonformat0"/>
        <w:jc w:val="both"/>
      </w:pPr>
      <w:r>
        <w:t xml:space="preserve">    В  соответствии  со </w:t>
      </w:r>
      <w:hyperlink r:id="rId6" w:tooltip="Федеральный закон от 25.12.2008 N 273-ФЗ (ред. от 28.12.2024) &quot;О противодействии коррупции&quot; {КонсультантПлюс}">
        <w:r w:rsidR="00804F99">
          <w:rPr>
            <w:color w:val="0000FF"/>
          </w:rPr>
          <w:t>статьей 11.1</w:t>
        </w:r>
      </w:hyperlink>
      <w:r>
        <w:t xml:space="preserve"> Федерального закона от 25 декабря 2008</w:t>
      </w:r>
    </w:p>
    <w:p w14:paraId="33ACC2F6" w14:textId="77777777" w:rsidR="00804F99" w:rsidRDefault="00000000">
      <w:pPr>
        <w:pStyle w:val="ConsPlusNonformat0"/>
        <w:jc w:val="both"/>
      </w:pPr>
      <w:r>
        <w:t xml:space="preserve">г.  N  273-ФЗ  "О противодействии коррупции" и </w:t>
      </w:r>
      <w:hyperlink r:id="rId7" w:tooltip="Постановление Правительства РФ от 05.07.2013 N 568 (ред. от 24.03.2023) &quot;О распространении на отдельные категории граждан ограничений, запретов и обязанностей, установленных Федеральным законом &quot;О противодействии коррупции&quot; и другими федеральными законами в це">
        <w:r w:rsidR="00804F99">
          <w:rPr>
            <w:color w:val="0000FF"/>
          </w:rPr>
          <w:t>постановлением</w:t>
        </w:r>
      </w:hyperlink>
      <w:r>
        <w:t xml:space="preserve"> Правительства</w:t>
      </w:r>
    </w:p>
    <w:p w14:paraId="05C023A6" w14:textId="77777777" w:rsidR="00804F99" w:rsidRDefault="00000000">
      <w:pPr>
        <w:pStyle w:val="ConsPlusNonformat0"/>
        <w:jc w:val="both"/>
      </w:pPr>
      <w:r>
        <w:t>Российской  Федерации  от  5  июля  2013  г.  N  568  "О распространении на</w:t>
      </w:r>
    </w:p>
    <w:p w14:paraId="37244756" w14:textId="77777777" w:rsidR="00804F99" w:rsidRDefault="00000000">
      <w:pPr>
        <w:pStyle w:val="ConsPlusNonformat0"/>
        <w:jc w:val="both"/>
      </w:pPr>
      <w:r>
        <w:t>отдельные   категории   граждан   ограничений,   запретов  и  обязанностей,</w:t>
      </w:r>
    </w:p>
    <w:p w14:paraId="05D17248" w14:textId="77777777" w:rsidR="00804F99" w:rsidRDefault="00000000">
      <w:pPr>
        <w:pStyle w:val="ConsPlusNonformat0"/>
        <w:jc w:val="both"/>
      </w:pPr>
      <w:r>
        <w:t xml:space="preserve">установленных  Федеральным  </w:t>
      </w:r>
      <w:hyperlink r:id="rId8" w:tooltip="Федеральный закон от 25.12.2008 N 273-ФЗ (ред. от 28.12.2024) &quot;О противодействии коррупции&quot; {КонсультантПлюс}">
        <w:r w:rsidR="00804F99">
          <w:rPr>
            <w:color w:val="0000FF"/>
          </w:rPr>
          <w:t>законом</w:t>
        </w:r>
      </w:hyperlink>
      <w:r>
        <w:t xml:space="preserve"> "О противодействии коррупции" и другими</w:t>
      </w:r>
    </w:p>
    <w:p w14:paraId="4F19E4EF" w14:textId="77777777" w:rsidR="00804F99" w:rsidRDefault="00000000">
      <w:pPr>
        <w:pStyle w:val="ConsPlusNonformat0"/>
        <w:jc w:val="both"/>
      </w:pPr>
      <w:r>
        <w:t>федеральными законами в целях противодействия коррупции" сообщаю: _________</w:t>
      </w:r>
    </w:p>
    <w:p w14:paraId="2F70882E" w14:textId="77777777" w:rsidR="00804F99" w:rsidRDefault="00000000">
      <w:pPr>
        <w:pStyle w:val="ConsPlusNonformat0"/>
        <w:jc w:val="both"/>
      </w:pPr>
      <w:r>
        <w:t>___________________________________________________________________________</w:t>
      </w:r>
    </w:p>
    <w:p w14:paraId="0B252102" w14:textId="77777777" w:rsidR="00804F99" w:rsidRDefault="00000000">
      <w:pPr>
        <w:pStyle w:val="ConsPlusNonformat0"/>
        <w:jc w:val="both"/>
      </w:pPr>
      <w:r>
        <w:t>___________________________________________________________________________</w:t>
      </w:r>
    </w:p>
    <w:p w14:paraId="2A700A77" w14:textId="77777777" w:rsidR="00804F99" w:rsidRDefault="00000000">
      <w:pPr>
        <w:pStyle w:val="ConsPlusNonformat0"/>
        <w:jc w:val="both"/>
      </w:pPr>
      <w:r>
        <w:t xml:space="preserve"> (описывается дата, место, время обращения в целях склонения к совершению</w:t>
      </w:r>
    </w:p>
    <w:p w14:paraId="274E4EAC" w14:textId="77777777" w:rsidR="00804F99" w:rsidRDefault="00000000">
      <w:pPr>
        <w:pStyle w:val="ConsPlusNonformat0"/>
        <w:jc w:val="both"/>
      </w:pPr>
      <w:r>
        <w:t xml:space="preserve">      коррупционного правонарушения; обстоятельства обращения в целях</w:t>
      </w:r>
    </w:p>
    <w:p w14:paraId="022CF55A" w14:textId="77777777" w:rsidR="00804F99" w:rsidRDefault="00000000">
      <w:pPr>
        <w:pStyle w:val="ConsPlusNonformat0"/>
        <w:jc w:val="both"/>
      </w:pPr>
      <w:r>
        <w:t xml:space="preserve">    склонения к совершению коррупционного правонарушения; все известные</w:t>
      </w:r>
    </w:p>
    <w:p w14:paraId="11CD4182" w14:textId="77777777" w:rsidR="00804F99" w:rsidRDefault="00000000">
      <w:pPr>
        <w:pStyle w:val="ConsPlusNonformat0"/>
        <w:jc w:val="both"/>
      </w:pPr>
      <w:r>
        <w:t xml:space="preserve">   сведения о лице (лицах), обратившегося в целях склонения к совершению</w:t>
      </w:r>
    </w:p>
    <w:p w14:paraId="0A56DA78" w14:textId="77777777" w:rsidR="00804F99" w:rsidRDefault="00000000">
      <w:pPr>
        <w:pStyle w:val="ConsPlusNonformat0"/>
        <w:jc w:val="both"/>
      </w:pPr>
      <w:r>
        <w:t xml:space="preserve">       коррупционного правонарушения; способ склонения к совершению</w:t>
      </w:r>
    </w:p>
    <w:p w14:paraId="4107E797" w14:textId="77777777" w:rsidR="00804F99" w:rsidRDefault="00000000">
      <w:pPr>
        <w:pStyle w:val="ConsPlusNonformat0"/>
        <w:jc w:val="both"/>
      </w:pPr>
      <w:r>
        <w:t xml:space="preserve"> коррупционного правонарушения; сведения о коррупционных правонарушениях,</w:t>
      </w:r>
    </w:p>
    <w:p w14:paraId="674C55F5" w14:textId="4B95BE45" w:rsidR="00804F99" w:rsidRDefault="00000000">
      <w:pPr>
        <w:pStyle w:val="ConsPlusNonformat0"/>
        <w:jc w:val="both"/>
      </w:pPr>
      <w:r>
        <w:t xml:space="preserve">       которые должен был совершить работник </w:t>
      </w:r>
      <w:r w:rsidR="00000F48">
        <w:t>учреждения</w:t>
      </w:r>
      <w:r>
        <w:t xml:space="preserve"> по просьбе</w:t>
      </w:r>
    </w:p>
    <w:p w14:paraId="768A8A7E" w14:textId="0DB93B41" w:rsidR="00804F99" w:rsidRDefault="00000000">
      <w:pPr>
        <w:pStyle w:val="ConsPlusNonformat0"/>
        <w:jc w:val="both"/>
      </w:pPr>
      <w:r>
        <w:t xml:space="preserve">  обратившихся лиц; если работник </w:t>
      </w:r>
      <w:r w:rsidR="00000F48">
        <w:t>учреждения</w:t>
      </w:r>
      <w:r>
        <w:t xml:space="preserve"> уведомил органы прокуратуры</w:t>
      </w:r>
    </w:p>
    <w:p w14:paraId="3BEFF298" w14:textId="77777777" w:rsidR="00804F99" w:rsidRDefault="00000000">
      <w:pPr>
        <w:pStyle w:val="ConsPlusNonformat0"/>
        <w:jc w:val="both"/>
      </w:pPr>
      <w:r>
        <w:t xml:space="preserve">        или другие государственные органы о факте обращения к нему</w:t>
      </w:r>
    </w:p>
    <w:p w14:paraId="7F3A7D91" w14:textId="77777777" w:rsidR="00804F99" w:rsidRDefault="00000000">
      <w:pPr>
        <w:pStyle w:val="ConsPlusNonformat0"/>
        <w:jc w:val="both"/>
      </w:pPr>
      <w:r>
        <w:t xml:space="preserve">      каких-либо лиц в целях склонения его к совершению коррупционных</w:t>
      </w:r>
    </w:p>
    <w:p w14:paraId="01F02767" w14:textId="77777777" w:rsidR="00804F99" w:rsidRDefault="00000000">
      <w:pPr>
        <w:pStyle w:val="ConsPlusNonformat0"/>
        <w:jc w:val="both"/>
      </w:pPr>
      <w:r>
        <w:t xml:space="preserve">     правонарушений, данный факт отражается в уведомлении с указанием</w:t>
      </w:r>
    </w:p>
    <w:p w14:paraId="75245A7B" w14:textId="77777777" w:rsidR="00804F99" w:rsidRDefault="00000000">
      <w:pPr>
        <w:pStyle w:val="ConsPlusNonformat0"/>
        <w:jc w:val="both"/>
      </w:pPr>
      <w:r>
        <w:t xml:space="preserve">       даты обращения и наименования органа, в который он обращался)</w:t>
      </w:r>
    </w:p>
    <w:p w14:paraId="0EB00624" w14:textId="77777777" w:rsidR="00804F99" w:rsidRDefault="00000000">
      <w:pPr>
        <w:pStyle w:val="ConsPlusNonformat0"/>
        <w:jc w:val="both"/>
      </w:pPr>
      <w:r>
        <w:t>___________________________________________________________________________</w:t>
      </w:r>
    </w:p>
    <w:p w14:paraId="11E85B63" w14:textId="77777777" w:rsidR="00804F99" w:rsidRDefault="00000000">
      <w:pPr>
        <w:pStyle w:val="ConsPlusNonformat0"/>
        <w:jc w:val="both"/>
      </w:pPr>
      <w:r>
        <w:t>___________________________________________________________________________</w:t>
      </w:r>
    </w:p>
    <w:p w14:paraId="1A06A34F" w14:textId="77777777" w:rsidR="00804F99" w:rsidRDefault="00804F99">
      <w:pPr>
        <w:pStyle w:val="ConsPlusNonformat0"/>
        <w:jc w:val="both"/>
      </w:pPr>
    </w:p>
    <w:p w14:paraId="0BB3C5F9" w14:textId="77777777" w:rsidR="00804F99" w:rsidRDefault="00000000">
      <w:pPr>
        <w:pStyle w:val="ConsPlusNonformat0"/>
        <w:jc w:val="both"/>
      </w:pPr>
      <w:r>
        <w:t>_____________________                                     _________________</w:t>
      </w:r>
    </w:p>
    <w:p w14:paraId="0ABEA4BF" w14:textId="77777777" w:rsidR="00804F99" w:rsidRDefault="00000000">
      <w:pPr>
        <w:pStyle w:val="ConsPlusNonformat0"/>
        <w:jc w:val="both"/>
      </w:pPr>
      <w:r>
        <w:t xml:space="preserve">      (дата)                                                  (подпись)</w:t>
      </w:r>
    </w:p>
    <w:p w14:paraId="4EC2EB35" w14:textId="77777777" w:rsidR="00804F99" w:rsidRDefault="00804F99">
      <w:pPr>
        <w:pStyle w:val="ConsPlusNonformat0"/>
        <w:jc w:val="both"/>
      </w:pPr>
    </w:p>
    <w:p w14:paraId="26C63675" w14:textId="77777777" w:rsidR="00804F99" w:rsidRDefault="00000000">
      <w:pPr>
        <w:pStyle w:val="ConsPlusNonformat0"/>
        <w:jc w:val="both"/>
      </w:pPr>
      <w:r>
        <w:t>_________________________</w:t>
      </w:r>
    </w:p>
    <w:p w14:paraId="1D23F70E" w14:textId="77777777" w:rsidR="00804F99" w:rsidRDefault="00000000">
      <w:pPr>
        <w:pStyle w:val="ConsPlusNonformat0"/>
        <w:jc w:val="both"/>
      </w:pPr>
      <w:r>
        <w:t xml:space="preserve">   (должность, Ф.И.О.</w:t>
      </w:r>
    </w:p>
    <w:p w14:paraId="07C991AE" w14:textId="55B064DC" w:rsidR="00804F99" w:rsidRDefault="00000000">
      <w:pPr>
        <w:pStyle w:val="ConsPlusNonformat0"/>
        <w:jc w:val="both"/>
      </w:pPr>
      <w:r>
        <w:t xml:space="preserve">руководителя </w:t>
      </w:r>
      <w:r w:rsidR="00000F48">
        <w:t>учреждения</w:t>
      </w:r>
      <w:r>
        <w:t>)</w:t>
      </w:r>
    </w:p>
    <w:p w14:paraId="5AE67F86" w14:textId="77777777" w:rsidR="00804F99" w:rsidRDefault="00804F99">
      <w:pPr>
        <w:pStyle w:val="ConsPlusNonformat0"/>
        <w:jc w:val="both"/>
      </w:pPr>
    </w:p>
    <w:p w14:paraId="57B7242D" w14:textId="77777777" w:rsidR="00804F99" w:rsidRDefault="00000000">
      <w:pPr>
        <w:pStyle w:val="ConsPlusNonformat0"/>
        <w:jc w:val="both"/>
      </w:pPr>
      <w:r>
        <w:t>________________________                                  _________________</w:t>
      </w:r>
    </w:p>
    <w:p w14:paraId="27F3ACCA" w14:textId="77777777" w:rsidR="00804F99" w:rsidRDefault="00000000">
      <w:pPr>
        <w:pStyle w:val="ConsPlusNonformat0"/>
        <w:jc w:val="both"/>
      </w:pPr>
      <w:r>
        <w:t xml:space="preserve">        (дата)                                                (подпись)</w:t>
      </w:r>
    </w:p>
    <w:p w14:paraId="4A387E13" w14:textId="77777777" w:rsidR="00804F99" w:rsidRDefault="00804F99">
      <w:pPr>
        <w:pStyle w:val="ConsPlusNormal0"/>
        <w:ind w:firstLine="540"/>
        <w:jc w:val="both"/>
      </w:pPr>
    </w:p>
    <w:p w14:paraId="74497DAF" w14:textId="77777777" w:rsidR="00804F99" w:rsidRDefault="00804F99">
      <w:pPr>
        <w:pStyle w:val="ConsPlusNormal0"/>
        <w:ind w:firstLine="540"/>
        <w:jc w:val="both"/>
      </w:pPr>
    </w:p>
    <w:p w14:paraId="42679A29" w14:textId="77777777" w:rsidR="00804F99" w:rsidRDefault="00804F99">
      <w:pPr>
        <w:pStyle w:val="ConsPlusNormal0"/>
        <w:ind w:firstLine="540"/>
        <w:jc w:val="both"/>
      </w:pPr>
    </w:p>
    <w:p w14:paraId="1B91ECD7" w14:textId="77777777" w:rsidR="00804F99" w:rsidRDefault="00804F99">
      <w:pPr>
        <w:pStyle w:val="ConsPlusNormal0"/>
        <w:ind w:firstLine="540"/>
        <w:jc w:val="both"/>
      </w:pPr>
    </w:p>
    <w:p w14:paraId="2F0678C1" w14:textId="77777777" w:rsidR="00FD3D4F" w:rsidRDefault="00FD3D4F">
      <w:pPr>
        <w:pStyle w:val="ConsPlusNormal0"/>
        <w:ind w:firstLine="540"/>
        <w:jc w:val="both"/>
      </w:pPr>
    </w:p>
    <w:p w14:paraId="659BDE94" w14:textId="77777777" w:rsidR="00FD3D4F" w:rsidRDefault="00FD3D4F">
      <w:pPr>
        <w:pStyle w:val="ConsPlusNormal0"/>
        <w:ind w:firstLine="540"/>
        <w:jc w:val="both"/>
      </w:pPr>
    </w:p>
    <w:p w14:paraId="2BE60328" w14:textId="77777777" w:rsidR="00FD3D4F" w:rsidRDefault="00FD3D4F">
      <w:pPr>
        <w:pStyle w:val="ConsPlusNormal0"/>
        <w:ind w:firstLine="540"/>
        <w:jc w:val="both"/>
      </w:pPr>
    </w:p>
    <w:p w14:paraId="3DDC2ED6" w14:textId="77777777" w:rsidR="00FD3D4F" w:rsidRDefault="00FD3D4F">
      <w:pPr>
        <w:pStyle w:val="ConsPlusNormal0"/>
        <w:ind w:firstLine="540"/>
        <w:jc w:val="both"/>
      </w:pPr>
    </w:p>
    <w:p w14:paraId="16A588E2" w14:textId="77777777" w:rsidR="00FD3D4F" w:rsidRDefault="00FD3D4F">
      <w:pPr>
        <w:pStyle w:val="ConsPlusNormal0"/>
        <w:ind w:firstLine="540"/>
        <w:jc w:val="both"/>
      </w:pPr>
    </w:p>
    <w:p w14:paraId="4837B4B2" w14:textId="77777777" w:rsidR="00804F99" w:rsidRDefault="00804F99">
      <w:pPr>
        <w:pStyle w:val="ConsPlusNormal0"/>
        <w:ind w:firstLine="540"/>
        <w:jc w:val="both"/>
      </w:pPr>
    </w:p>
    <w:p w14:paraId="1C1BDA2C" w14:textId="77777777" w:rsidR="00804F99" w:rsidRDefault="00000000">
      <w:pPr>
        <w:pStyle w:val="ConsPlusNormal0"/>
        <w:jc w:val="right"/>
        <w:outlineLvl w:val="1"/>
      </w:pPr>
      <w:r>
        <w:t>Приложение N 2</w:t>
      </w:r>
    </w:p>
    <w:p w14:paraId="7D3AAA3E" w14:textId="77777777" w:rsidR="00FD3D4F" w:rsidRDefault="00FD3D4F" w:rsidP="00FD3D4F">
      <w:pPr>
        <w:pStyle w:val="ConsPlusNormal"/>
        <w:jc w:val="right"/>
      </w:pPr>
      <w:r>
        <w:t>к Порядку уведомления</w:t>
      </w:r>
    </w:p>
    <w:p w14:paraId="4EA201A3" w14:textId="77777777" w:rsidR="00FD3D4F" w:rsidRDefault="00FD3D4F" w:rsidP="00FD3D4F">
      <w:pPr>
        <w:pStyle w:val="ConsPlusNormal"/>
        <w:jc w:val="right"/>
      </w:pPr>
      <w:r>
        <w:t xml:space="preserve">о фактах коррупции </w:t>
      </w:r>
    </w:p>
    <w:p w14:paraId="222ACC6F" w14:textId="77777777" w:rsidR="00804F99" w:rsidRDefault="00804F99">
      <w:pPr>
        <w:pStyle w:val="ConsPlusNormal0"/>
        <w:jc w:val="right"/>
      </w:pPr>
    </w:p>
    <w:p w14:paraId="5EF17D7D" w14:textId="77777777" w:rsidR="00804F99" w:rsidRDefault="00000000">
      <w:pPr>
        <w:pStyle w:val="ConsPlusNormal0"/>
        <w:jc w:val="right"/>
      </w:pPr>
      <w:r>
        <w:t>(рекомендуемый образец)</w:t>
      </w:r>
    </w:p>
    <w:p w14:paraId="716802F8" w14:textId="77777777" w:rsidR="00804F99" w:rsidRDefault="00804F99">
      <w:pPr>
        <w:pStyle w:val="ConsPlusNormal0"/>
        <w:jc w:val="center"/>
      </w:pPr>
    </w:p>
    <w:p w14:paraId="3E46C6C6" w14:textId="77777777" w:rsidR="00804F99" w:rsidRDefault="00000000">
      <w:pPr>
        <w:pStyle w:val="ConsPlusNonformat0"/>
        <w:jc w:val="both"/>
      </w:pPr>
      <w:bookmarkStart w:id="3" w:name="P172"/>
      <w:bookmarkEnd w:id="3"/>
      <w:r>
        <w:t xml:space="preserve">                                  ЖУРНАЛ</w:t>
      </w:r>
    </w:p>
    <w:p w14:paraId="3C447C50" w14:textId="77777777" w:rsidR="00804F99" w:rsidRDefault="00000000">
      <w:pPr>
        <w:pStyle w:val="ConsPlusNonformat0"/>
        <w:jc w:val="both"/>
      </w:pPr>
      <w:r>
        <w:t xml:space="preserve">               регистрации уведомлений работодателя о фактах</w:t>
      </w:r>
    </w:p>
    <w:p w14:paraId="2A61CF7F" w14:textId="77777777" w:rsidR="00804F99" w:rsidRDefault="00000000">
      <w:pPr>
        <w:pStyle w:val="ConsPlusNonformat0"/>
        <w:jc w:val="both"/>
      </w:pPr>
      <w:r>
        <w:t xml:space="preserve">                 обращения в целях склонения к совершению</w:t>
      </w:r>
    </w:p>
    <w:p w14:paraId="1D28F818" w14:textId="689B149A" w:rsidR="00804F99" w:rsidRDefault="00000000" w:rsidP="00BE0B88">
      <w:pPr>
        <w:pStyle w:val="ConsPlusNonformat0"/>
        <w:jc w:val="both"/>
      </w:pPr>
      <w:r>
        <w:t xml:space="preserve">                 коррупционных правонарушений работников</w:t>
      </w:r>
    </w:p>
    <w:p w14:paraId="47C278CD" w14:textId="77777777" w:rsidR="00804F99" w:rsidRDefault="00804F99">
      <w:pPr>
        <w:pStyle w:val="ConsPlusNonformat0"/>
        <w:jc w:val="both"/>
      </w:pPr>
    </w:p>
    <w:p w14:paraId="0AA12046" w14:textId="77777777" w:rsidR="00804F99" w:rsidRDefault="00000000">
      <w:pPr>
        <w:pStyle w:val="ConsPlusNonformat0"/>
        <w:jc w:val="both"/>
      </w:pPr>
      <w:r>
        <w:t xml:space="preserve">                                             Начат "__" __________ 20__ г.</w:t>
      </w:r>
    </w:p>
    <w:p w14:paraId="625FE210" w14:textId="77777777" w:rsidR="00804F99" w:rsidRDefault="00000000">
      <w:pPr>
        <w:pStyle w:val="ConsPlusNonformat0"/>
        <w:jc w:val="both"/>
      </w:pPr>
      <w:r>
        <w:t xml:space="preserve">                                             Окончен "__" _________ 20__ г.</w:t>
      </w:r>
    </w:p>
    <w:p w14:paraId="13706857" w14:textId="77777777" w:rsidR="00804F99" w:rsidRDefault="00000000">
      <w:pPr>
        <w:pStyle w:val="ConsPlusNonformat0"/>
        <w:jc w:val="both"/>
      </w:pPr>
      <w:r>
        <w:t xml:space="preserve">                                             На "__" листах</w:t>
      </w:r>
    </w:p>
    <w:p w14:paraId="5A5F93FE" w14:textId="77777777" w:rsidR="00804F99" w:rsidRDefault="00804F9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1537"/>
        <w:gridCol w:w="1734"/>
        <w:gridCol w:w="2215"/>
        <w:gridCol w:w="3583"/>
      </w:tblGrid>
      <w:tr w:rsidR="00804F99" w14:paraId="285835C7" w14:textId="77777777">
        <w:tc>
          <w:tcPr>
            <w:tcW w:w="568" w:type="dxa"/>
          </w:tcPr>
          <w:p w14:paraId="1FBD4E91" w14:textId="77777777" w:rsidR="00804F99" w:rsidRDefault="0000000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537" w:type="dxa"/>
          </w:tcPr>
          <w:p w14:paraId="3C7BDB9B" w14:textId="77777777" w:rsidR="00804F99" w:rsidRDefault="00000000">
            <w:pPr>
              <w:pStyle w:val="ConsPlusNormal0"/>
              <w:jc w:val="center"/>
            </w:pPr>
            <w:r>
              <w:t>Регистрационный номер, дата, время регистрации уведомления</w:t>
            </w:r>
          </w:p>
        </w:tc>
        <w:tc>
          <w:tcPr>
            <w:tcW w:w="1734" w:type="dxa"/>
          </w:tcPr>
          <w:p w14:paraId="76A4955C" w14:textId="77777777" w:rsidR="00804F99" w:rsidRDefault="00000000">
            <w:pPr>
              <w:pStyle w:val="ConsPlusNormal0"/>
              <w:jc w:val="center"/>
            </w:pPr>
            <w:r>
              <w:t>Ф.И.О. работника, представившего уведомление</w:t>
            </w:r>
          </w:p>
        </w:tc>
        <w:tc>
          <w:tcPr>
            <w:tcW w:w="2215" w:type="dxa"/>
          </w:tcPr>
          <w:p w14:paraId="2302D246" w14:textId="77777777" w:rsidR="00804F99" w:rsidRDefault="00000000">
            <w:pPr>
              <w:pStyle w:val="ConsPlusNormal0"/>
              <w:jc w:val="center"/>
            </w:pPr>
            <w:r>
              <w:t>Краткое содержание уведомления, количество листов уведомления, количество листов приложения</w:t>
            </w:r>
          </w:p>
        </w:tc>
        <w:tc>
          <w:tcPr>
            <w:tcW w:w="3583" w:type="dxa"/>
          </w:tcPr>
          <w:p w14:paraId="3E4997FA" w14:textId="184F5625" w:rsidR="00804F99" w:rsidRDefault="00000000">
            <w:pPr>
              <w:pStyle w:val="ConsPlusNormal0"/>
              <w:jc w:val="center"/>
            </w:pPr>
            <w:r>
              <w:t>Ф.И.О., подпись зарегистрировавшего уведомление, отметка о выдаче копии зарегистрированного уведомления, принятые меры</w:t>
            </w:r>
          </w:p>
        </w:tc>
      </w:tr>
      <w:tr w:rsidR="00804F99" w14:paraId="02A6F09B" w14:textId="77777777">
        <w:tc>
          <w:tcPr>
            <w:tcW w:w="568" w:type="dxa"/>
          </w:tcPr>
          <w:p w14:paraId="5B13D29B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537" w:type="dxa"/>
          </w:tcPr>
          <w:p w14:paraId="228370CF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734" w:type="dxa"/>
          </w:tcPr>
          <w:p w14:paraId="278B6947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2215" w:type="dxa"/>
          </w:tcPr>
          <w:p w14:paraId="2A52857D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3583" w:type="dxa"/>
          </w:tcPr>
          <w:p w14:paraId="3AD7C4D5" w14:textId="77777777" w:rsidR="00804F99" w:rsidRDefault="00804F99">
            <w:pPr>
              <w:pStyle w:val="ConsPlusNormal0"/>
              <w:jc w:val="center"/>
            </w:pPr>
          </w:p>
        </w:tc>
      </w:tr>
      <w:tr w:rsidR="00804F99" w14:paraId="5CE8BB33" w14:textId="77777777">
        <w:tc>
          <w:tcPr>
            <w:tcW w:w="568" w:type="dxa"/>
          </w:tcPr>
          <w:p w14:paraId="596919E3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537" w:type="dxa"/>
          </w:tcPr>
          <w:p w14:paraId="3013006C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734" w:type="dxa"/>
          </w:tcPr>
          <w:p w14:paraId="6403E960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2215" w:type="dxa"/>
          </w:tcPr>
          <w:p w14:paraId="051D0648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3583" w:type="dxa"/>
          </w:tcPr>
          <w:p w14:paraId="4586BC0B" w14:textId="77777777" w:rsidR="00804F99" w:rsidRDefault="00804F99">
            <w:pPr>
              <w:pStyle w:val="ConsPlusNormal0"/>
              <w:jc w:val="center"/>
            </w:pPr>
          </w:p>
        </w:tc>
      </w:tr>
      <w:tr w:rsidR="00804F99" w14:paraId="165C2DDB" w14:textId="77777777">
        <w:tc>
          <w:tcPr>
            <w:tcW w:w="568" w:type="dxa"/>
          </w:tcPr>
          <w:p w14:paraId="67627F1F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537" w:type="dxa"/>
          </w:tcPr>
          <w:p w14:paraId="48B3C22B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734" w:type="dxa"/>
          </w:tcPr>
          <w:p w14:paraId="332CD9C4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2215" w:type="dxa"/>
          </w:tcPr>
          <w:p w14:paraId="5AAB0E7E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3583" w:type="dxa"/>
          </w:tcPr>
          <w:p w14:paraId="6F57CCE4" w14:textId="77777777" w:rsidR="00804F99" w:rsidRDefault="00804F99">
            <w:pPr>
              <w:pStyle w:val="ConsPlusNormal0"/>
              <w:jc w:val="center"/>
            </w:pPr>
          </w:p>
        </w:tc>
      </w:tr>
      <w:tr w:rsidR="00804F99" w14:paraId="4724F0ED" w14:textId="77777777">
        <w:tc>
          <w:tcPr>
            <w:tcW w:w="568" w:type="dxa"/>
          </w:tcPr>
          <w:p w14:paraId="6957FB1B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537" w:type="dxa"/>
          </w:tcPr>
          <w:p w14:paraId="6F491EC3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1734" w:type="dxa"/>
          </w:tcPr>
          <w:p w14:paraId="632E0484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2215" w:type="dxa"/>
          </w:tcPr>
          <w:p w14:paraId="77702885" w14:textId="77777777" w:rsidR="00804F99" w:rsidRDefault="00804F99">
            <w:pPr>
              <w:pStyle w:val="ConsPlusNormal0"/>
              <w:jc w:val="center"/>
            </w:pPr>
          </w:p>
        </w:tc>
        <w:tc>
          <w:tcPr>
            <w:tcW w:w="3583" w:type="dxa"/>
          </w:tcPr>
          <w:p w14:paraId="24CF7E17" w14:textId="77777777" w:rsidR="00804F99" w:rsidRDefault="00804F99">
            <w:pPr>
              <w:pStyle w:val="ConsPlusNormal0"/>
              <w:jc w:val="center"/>
            </w:pPr>
          </w:p>
        </w:tc>
      </w:tr>
    </w:tbl>
    <w:p w14:paraId="6F3B9341" w14:textId="77777777" w:rsidR="00804F99" w:rsidRDefault="00804F99">
      <w:pPr>
        <w:pStyle w:val="ConsPlusNormal0"/>
        <w:ind w:firstLine="540"/>
        <w:jc w:val="both"/>
      </w:pPr>
    </w:p>
    <w:p w14:paraId="5B8D18AD" w14:textId="77777777" w:rsidR="00804F99" w:rsidRDefault="00804F99">
      <w:pPr>
        <w:pStyle w:val="ConsPlusNormal0"/>
        <w:ind w:firstLine="540"/>
        <w:jc w:val="both"/>
      </w:pPr>
    </w:p>
    <w:p w14:paraId="4EF88C9F" w14:textId="77777777" w:rsidR="00804F99" w:rsidRDefault="00804F9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04F99" w:rsidSect="00000F48">
      <w:footerReference w:type="default" r:id="rId9"/>
      <w:pgSz w:w="11906" w:h="16838"/>
      <w:pgMar w:top="709" w:right="566" w:bottom="851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C3945" w14:textId="77777777" w:rsidR="00985C11" w:rsidRDefault="00985C11">
      <w:r>
        <w:separator/>
      </w:r>
    </w:p>
  </w:endnote>
  <w:endnote w:type="continuationSeparator" w:id="0">
    <w:p w14:paraId="4AC58CE7" w14:textId="77777777" w:rsidR="00985C11" w:rsidRDefault="0098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D5AA3" w14:textId="77777777" w:rsidR="00804F99" w:rsidRDefault="00804F99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5AA4AF3" w14:textId="77777777" w:rsidR="00804F99" w:rsidRDefault="0000000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87E7D" w14:textId="77777777" w:rsidR="00985C11" w:rsidRDefault="00985C11">
      <w:r>
        <w:separator/>
      </w:r>
    </w:p>
  </w:footnote>
  <w:footnote w:type="continuationSeparator" w:id="0">
    <w:p w14:paraId="09C2D315" w14:textId="77777777" w:rsidR="00985C11" w:rsidRDefault="00985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F99"/>
    <w:rsid w:val="00000F48"/>
    <w:rsid w:val="00204458"/>
    <w:rsid w:val="002A49AF"/>
    <w:rsid w:val="0030272B"/>
    <w:rsid w:val="00804F99"/>
    <w:rsid w:val="00836006"/>
    <w:rsid w:val="008733B7"/>
    <w:rsid w:val="0087582D"/>
    <w:rsid w:val="00985C11"/>
    <w:rsid w:val="00BE0B88"/>
    <w:rsid w:val="00DA2D08"/>
    <w:rsid w:val="00FA53C2"/>
    <w:rsid w:val="00FD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EBDD7"/>
  <w15:docId w15:val="{CA8B5A2F-7423-4CA2-95B1-1639448C9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000F4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0F48"/>
  </w:style>
  <w:style w:type="paragraph" w:styleId="a5">
    <w:name w:val="footer"/>
    <w:basedOn w:val="a"/>
    <w:link w:val="a6"/>
    <w:uiPriority w:val="99"/>
    <w:unhideWhenUsed/>
    <w:rsid w:val="00000F4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0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3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37&amp;date=25.06.20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43375&amp;date=25.06.2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137&amp;date=25.06.2025&amp;dst=82&amp;field=134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ФНС России от 20.11.2015 N ММВ-7-4/536@
(ред. от 08.11.2022)
"Об утверждении Порядка уведомления работодателя о фактах обращения в целях склонения к совершению коррупционных правонарушений работников, замещающих отдельные должности на основании тру</vt:lpstr>
    </vt:vector>
  </TitlesOfParts>
  <Company>КонсультантПлюс Версия 4024.00.50</Company>
  <LinksUpToDate>false</LinksUpToDate>
  <CharactersWithSpaces>10453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20.11.2015 N ММВ-7-4/536@
(ред. от 08.11.2022)
"Об утверждении Порядка уведомления работодателя о фактах обращения в целях склонения к совершению коррупционных правонарушений работников, замещающих отдельные должности на основании трудового договора, в организациях, созданных для выполнения задач, поставленных перед Федеральной налоговой службой"
(Зарегистрировано в Минюсте России 16.12.2015 N 40132)</dc:title>
  <dc:creator>pc</dc:creator>
  <cp:lastModifiedBy>pc</cp:lastModifiedBy>
  <cp:revision>6</cp:revision>
  <dcterms:created xsi:type="dcterms:W3CDTF">2025-06-25T12:48:00Z</dcterms:created>
  <dcterms:modified xsi:type="dcterms:W3CDTF">2025-06-26T12:15:00Z</dcterms:modified>
</cp:coreProperties>
</file>